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D8" w:rsidRDefault="00764FD8" w:rsidP="00764FD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</w:t>
      </w:r>
    </w:p>
    <w:p w:rsidR="00764FD8" w:rsidRPr="00402020" w:rsidRDefault="00764FD8" w:rsidP="00764FD8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</w:rPr>
        <w:t>3</w:t>
      </w:r>
    </w:p>
    <w:p w:rsidR="00764FD8" w:rsidRDefault="00764FD8" w:rsidP="00764FD8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764FD8" w:rsidRDefault="00764FD8" w:rsidP="00764FD8">
      <w:pPr>
        <w:spacing w:before="120"/>
        <w:ind w:right="-341"/>
        <w:rPr>
          <w:rFonts w:ascii="Sylfaen" w:hAnsi="Sylfaen" w:cs="Arial"/>
          <w:b/>
          <w:sz w:val="20"/>
          <w:szCs w:val="20"/>
          <w:lang w:val="ka-GE"/>
        </w:rPr>
      </w:pPr>
    </w:p>
    <w:p w:rsidR="00764FD8" w:rsidRDefault="00764FD8" w:rsidP="00764FD8">
      <w:pPr>
        <w:spacing w:before="120"/>
        <w:ind w:right="-341"/>
        <w:rPr>
          <w:rFonts w:ascii="Sylfaen" w:hAnsi="Sylfaen" w:cs="Arial"/>
          <w:b/>
          <w:sz w:val="20"/>
          <w:szCs w:val="20"/>
          <w:lang w:val="ka-GE"/>
        </w:rPr>
      </w:pPr>
    </w:p>
    <w:p w:rsidR="00764FD8" w:rsidRDefault="00764FD8" w:rsidP="00764FD8">
      <w:pPr>
        <w:spacing w:before="120"/>
        <w:ind w:right="-341"/>
        <w:rPr>
          <w:rFonts w:ascii="Sylfaen" w:hAnsi="Sylfaen" w:cs="Arial"/>
          <w:b/>
          <w:sz w:val="20"/>
          <w:szCs w:val="20"/>
          <w:lang w:val="ka-GE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59690</wp:posOffset>
            </wp:positionV>
            <wp:extent cx="1047750" cy="1047750"/>
            <wp:effectExtent l="19050" t="0" r="0" b="0"/>
            <wp:wrapSquare wrapText="bothSides"/>
            <wp:docPr id="2" name="Picture 1" descr="13465960_624320601064032_601222248204563819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465960_624320601064032_601222248204563819_n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 w:cs="Arial"/>
          <w:b/>
          <w:sz w:val="20"/>
          <w:szCs w:val="20"/>
        </w:rPr>
        <w:br w:type="textWrapping" w:clear="all"/>
      </w:r>
    </w:p>
    <w:p w:rsidR="00764FD8" w:rsidRDefault="00764FD8" w:rsidP="00764FD8">
      <w:pPr>
        <w:spacing w:before="120"/>
        <w:ind w:right="-341"/>
        <w:rPr>
          <w:rFonts w:ascii="Sylfaen" w:hAnsi="Sylfaen" w:cs="Arial"/>
          <w:b/>
          <w:sz w:val="20"/>
          <w:szCs w:val="20"/>
        </w:rPr>
      </w:pPr>
    </w:p>
    <w:p w:rsidR="00764FD8" w:rsidRPr="00D4600C" w:rsidRDefault="00764FD8" w:rsidP="00764FD8">
      <w:pPr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  <w:lang w:val="ka-GE"/>
        </w:rPr>
        <w:t>შპ</w:t>
      </w:r>
      <w:r w:rsidR="00D4600C">
        <w:rPr>
          <w:rFonts w:ascii="Sylfaen" w:hAnsi="Sylfaen" w:cs="Arial"/>
          <w:b/>
          <w:sz w:val="32"/>
          <w:szCs w:val="32"/>
          <w:lang w:val="ka-GE"/>
        </w:rPr>
        <w:t xml:space="preserve">ს საზოგადოებრივი კოლეჯი </w:t>
      </w:r>
      <w:r w:rsidR="00D4600C">
        <w:rPr>
          <w:rFonts w:ascii="Sylfaen" w:hAnsi="Sylfaen" w:cs="Arial"/>
          <w:b/>
          <w:sz w:val="32"/>
          <w:szCs w:val="32"/>
          <w:lang w:val="en-US"/>
        </w:rPr>
        <w:t xml:space="preserve"> </w:t>
      </w:r>
      <w:r w:rsidR="00D4600C">
        <w:rPr>
          <w:rFonts w:ascii="Sylfaen" w:hAnsi="Sylfaen" w:cs="Arial"/>
          <w:b/>
          <w:sz w:val="32"/>
          <w:szCs w:val="32"/>
          <w:lang w:val="ka-GE"/>
        </w:rPr>
        <w:t>ამაგი</w:t>
      </w:r>
    </w:p>
    <w:p w:rsidR="00764FD8" w:rsidRPr="002D38C0" w:rsidRDefault="00764FD8" w:rsidP="00764FD8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764FD8" w:rsidRPr="00F92AE9" w:rsidRDefault="00764FD8" w:rsidP="00764FD8">
      <w:pPr>
        <w:jc w:val="center"/>
        <w:rPr>
          <w:rFonts w:ascii="Sylfaen" w:hAnsi="Sylfaen" w:cs="Arial"/>
          <w:b/>
          <w:sz w:val="36"/>
          <w:szCs w:val="36"/>
        </w:rPr>
      </w:pPr>
      <w:r w:rsidRPr="00F92AE9"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764FD8" w:rsidRDefault="00764FD8" w:rsidP="00764FD8">
      <w:pPr>
        <w:spacing w:after="0" w:line="240" w:lineRule="auto"/>
        <w:jc w:val="center"/>
        <w:rPr>
          <w:rFonts w:ascii="Sylfaen" w:hAnsi="Sylfaen"/>
          <w:b/>
        </w:rPr>
      </w:pPr>
      <w:r w:rsidRPr="00402020">
        <w:rPr>
          <w:rFonts w:ascii="Sylfaen" w:hAnsi="Sylfaen"/>
          <w:b/>
          <w:lang w:val="ka-GE"/>
        </w:rPr>
        <w:t>მეწარმეობა 3</w:t>
      </w:r>
    </w:p>
    <w:p w:rsidR="00764FD8" w:rsidRPr="00402020" w:rsidRDefault="00764FD8" w:rsidP="00764FD8">
      <w:pPr>
        <w:spacing w:after="0" w:line="240" w:lineRule="auto"/>
        <w:jc w:val="center"/>
        <w:rPr>
          <w:rFonts w:ascii="Sylfaen" w:hAnsi="Sylfaen" w:cs="Arial"/>
          <w:b/>
        </w:rPr>
      </w:pPr>
    </w:p>
    <w:p w:rsidR="00764FD8" w:rsidRPr="00B97D11" w:rsidRDefault="00764FD8" w:rsidP="00764FD8">
      <w:pPr>
        <w:jc w:val="center"/>
        <w:rPr>
          <w:rFonts w:ascii="Sylfaen" w:eastAsia="Sylfaen,Sylfaen,Sylfaen,Sylfaen" w:hAnsi="Sylfaen" w:cs="Sylfaen,Sylfaen,Sylfaen,Sylfaen"/>
          <w:b/>
          <w:bCs/>
          <w:sz w:val="20"/>
          <w:szCs w:val="20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 w:rsidRPr="002D38C0">
        <w:rPr>
          <w:rFonts w:ascii="Sylfaen" w:hAnsi="Sylfaen" w:cs="Arial"/>
          <w:b/>
          <w:sz w:val="24"/>
          <w:szCs w:val="24"/>
        </w:rPr>
        <w:t>ზოგადი მოდულები</w:t>
      </w:r>
    </w:p>
    <w:p w:rsidR="00764FD8" w:rsidRDefault="00764FD8" w:rsidP="00764FD8">
      <w:pPr>
        <w:spacing w:line="240" w:lineRule="auto"/>
        <w:jc w:val="center"/>
        <w:rPr>
          <w:rFonts w:ascii="Sylfaen" w:hAnsi="Sylfaen" w:cs="Arial"/>
          <w:b/>
          <w:sz w:val="20"/>
          <w:szCs w:val="20"/>
        </w:rPr>
      </w:pPr>
    </w:p>
    <w:p w:rsidR="00764FD8" w:rsidRDefault="00764FD8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764FD8" w:rsidRDefault="00764FD8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764FD8" w:rsidRDefault="00764FD8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764FD8" w:rsidRDefault="00764FD8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764FD8" w:rsidRDefault="00764FD8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8E4628" w:rsidRPr="00E33689" w:rsidRDefault="001D6034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:rsidR="007276B1" w:rsidRPr="00E33689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Default="00490842" w:rsidP="007D73F9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E3368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:rsidR="002C695E" w:rsidRDefault="002C695E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:rsidR="00E7435B" w:rsidRPr="00E33689" w:rsidRDefault="00E7435B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465"/>
        <w:gridCol w:w="7429"/>
      </w:tblGrid>
      <w:tr w:rsidR="00F73273" w:rsidRPr="00E33689" w:rsidTr="002E5F84">
        <w:trPr>
          <w:trHeight w:val="453"/>
        </w:trPr>
        <w:tc>
          <w:tcPr>
            <w:tcW w:w="2506" w:type="pct"/>
          </w:tcPr>
          <w:p w:rsidR="00F73273" w:rsidRPr="00E33689" w:rsidRDefault="00F73273" w:rsidP="00F7327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F73273" w:rsidRPr="00E33689" w:rsidRDefault="00A82DE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en-US"/>
              </w:rPr>
              <w:t>0410005</w:t>
            </w:r>
          </w:p>
        </w:tc>
      </w:tr>
      <w:tr w:rsidR="00F73273" w:rsidRPr="00E33689" w:rsidTr="002E5F84">
        <w:trPr>
          <w:trHeight w:val="437"/>
        </w:trPr>
        <w:tc>
          <w:tcPr>
            <w:tcW w:w="2506" w:type="pct"/>
          </w:tcPr>
          <w:p w:rsidR="00F73273" w:rsidRPr="00E33689" w:rsidRDefault="00F73273" w:rsidP="00F7327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F73273" w:rsidRPr="00E33689" w:rsidRDefault="00F73273" w:rsidP="00F732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C51D08"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</w:p>
        </w:tc>
      </w:tr>
      <w:tr w:rsidR="00B509CD" w:rsidRPr="00E33689" w:rsidTr="002E5F84">
        <w:trPr>
          <w:trHeight w:val="437"/>
        </w:trPr>
        <w:tc>
          <w:tcPr>
            <w:tcW w:w="2506" w:type="pct"/>
          </w:tcPr>
          <w:p w:rsidR="00B509CD" w:rsidRPr="00E33689" w:rsidRDefault="00B509CD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CB69F9" w:rsidRPr="00893C97" w:rsidRDefault="00A82DE2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893C97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2C695E" w:rsidRPr="00E33689" w:rsidTr="002E5F84">
        <w:trPr>
          <w:trHeight w:val="437"/>
        </w:trPr>
        <w:tc>
          <w:tcPr>
            <w:tcW w:w="2506" w:type="pct"/>
          </w:tcPr>
          <w:p w:rsidR="002C695E" w:rsidRPr="00E33689" w:rsidRDefault="002C695E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</w:tcPr>
          <w:p w:rsidR="002C695E" w:rsidRPr="002C695E" w:rsidRDefault="002C695E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9B1C86" w:rsidRPr="00E33689" w:rsidTr="002E5F84">
        <w:trPr>
          <w:trHeight w:val="437"/>
        </w:trPr>
        <w:tc>
          <w:tcPr>
            <w:tcW w:w="2506" w:type="pct"/>
          </w:tcPr>
          <w:p w:rsidR="009B1C86" w:rsidRPr="00E33689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B1C86" w:rsidRPr="00762AF2" w:rsidRDefault="00762AF2" w:rsidP="00096E7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9B1C86" w:rsidRPr="00E33689" w:rsidTr="002E5F84">
        <w:trPr>
          <w:trHeight w:val="1285"/>
        </w:trPr>
        <w:tc>
          <w:tcPr>
            <w:tcW w:w="2506" w:type="pct"/>
          </w:tcPr>
          <w:p w:rsidR="009B1C86" w:rsidRPr="00E33689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435084" w:rsidRDefault="00216AD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:rsidR="00E33689" w:rsidRPr="00E33689" w:rsidRDefault="00E33689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9B1C86" w:rsidRPr="00E33689" w:rsidRDefault="00435084" w:rsidP="00405D8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E33689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E33689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E3368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E33689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="00405D83" w:rsidRPr="00E33689">
              <w:rPr>
                <w:rFonts w:ascii="Sylfaen" w:hAnsi="Sylfaen" w:cs="Sylfaen"/>
                <w:sz w:val="20"/>
                <w:szCs w:val="20"/>
                <w:lang w:val="ka-GE"/>
              </w:rPr>
              <w:t>, ადამიანური რესურსების ორგანიზება და ფინანსური გეგმის შედგენა</w:t>
            </w:r>
            <w:r w:rsidR="00B33A6C" w:rsidRPr="00E3368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7435B" w:rsidRPr="00E33689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bookmarkStart w:id="0" w:name="_GoBack"/>
      <w:bookmarkEnd w:id="0"/>
    </w:p>
    <w:p w:rsidR="001D6034" w:rsidRPr="00762AF2" w:rsidRDefault="00490842" w:rsidP="00762AF2">
      <w:pPr>
        <w:pStyle w:val="PlainText"/>
        <w:jc w:val="both"/>
        <w:rPr>
          <w:rFonts w:ascii="Sylfaen" w:hAnsi="Sylfaen" w:cs="Arial"/>
          <w:b/>
          <w:lang w:val="ka-GE"/>
        </w:rPr>
      </w:pPr>
      <w:r w:rsidRPr="00E33689">
        <w:rPr>
          <w:rFonts w:ascii="Sylfaen" w:hAnsi="Sylfaen" w:cs="Arial"/>
          <w:b/>
          <w:lang w:val="en-US"/>
        </w:rPr>
        <w:t xml:space="preserve">2. </w:t>
      </w:r>
      <w:r w:rsidR="00651D92" w:rsidRPr="00E33689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E33689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/>
      </w:tblPr>
      <w:tblGrid>
        <w:gridCol w:w="1267"/>
        <w:gridCol w:w="6793"/>
        <w:gridCol w:w="5571"/>
        <w:gridCol w:w="1263"/>
      </w:tblGrid>
      <w:tr w:rsidR="00762AF2" w:rsidRPr="00E33689" w:rsidTr="00762AF2">
        <w:trPr>
          <w:trHeight w:val="1115"/>
          <w:jc w:val="center"/>
        </w:trPr>
        <w:tc>
          <w:tcPr>
            <w:tcW w:w="672" w:type="pct"/>
            <w:shd w:val="clear" w:color="auto" w:fill="DBE5F1" w:themeFill="accent1" w:themeFillTint="33"/>
            <w:vAlign w:val="center"/>
          </w:tcPr>
          <w:p w:rsidR="00762AF2" w:rsidRPr="00E33689" w:rsidRDefault="00762AF2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62AF2" w:rsidRPr="00E33689" w:rsidRDefault="00762AF2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762AF2" w:rsidRPr="00E33689" w:rsidRDefault="00762AF2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5" w:type="pct"/>
            <w:shd w:val="clear" w:color="auto" w:fill="DBE5F1" w:themeFill="accent1" w:themeFillTint="33"/>
            <w:vAlign w:val="center"/>
          </w:tcPr>
          <w:p w:rsidR="00762AF2" w:rsidRPr="00E33689" w:rsidRDefault="00762AF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189" w:type="pct"/>
            <w:shd w:val="clear" w:color="auto" w:fill="DBE5F1" w:themeFill="accent1" w:themeFillTint="33"/>
            <w:vAlign w:val="center"/>
          </w:tcPr>
          <w:p w:rsidR="00762AF2" w:rsidRPr="00E33689" w:rsidRDefault="00762AF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62AF2" w:rsidRPr="00E33689" w:rsidRDefault="00762AF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4" w:type="pct"/>
            <w:shd w:val="clear" w:color="auto" w:fill="DBE5F1" w:themeFill="accent1" w:themeFillTint="33"/>
            <w:vAlign w:val="center"/>
          </w:tcPr>
          <w:p w:rsidR="00762AF2" w:rsidRPr="00E33689" w:rsidRDefault="00762AF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62AF2" w:rsidRPr="00E33689" w:rsidTr="00762AF2">
        <w:trPr>
          <w:trHeight w:val="935"/>
          <w:jc w:val="center"/>
        </w:trPr>
        <w:tc>
          <w:tcPr>
            <w:tcW w:w="672" w:type="pct"/>
          </w:tcPr>
          <w:p w:rsidR="00762AF2" w:rsidRPr="00E33689" w:rsidRDefault="00762AF2" w:rsidP="00786A5B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35" w:type="pct"/>
          </w:tcPr>
          <w:p w:rsidR="00762AF2" w:rsidRPr="00E33689" w:rsidRDefault="00762AF2" w:rsidP="00E3368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დასაბუთებულადაყალიბებსბიზნესისიდეას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62AF2" w:rsidRPr="00E33689" w:rsidRDefault="00762AF2" w:rsidP="00786A5B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:rsidR="00762AF2" w:rsidRPr="00E33689" w:rsidRDefault="00762AF2" w:rsidP="00786A5B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:rsidR="00762AF2" w:rsidRPr="00E33689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:rsidR="00762AF2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ბიზნესისსპეციფიკისგათვალისწინებით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:rsidR="00762AF2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ადეკვატურადგანსაზღვრავსბიზნესიდეისგანხორციელებასთანდაკავშირებულრისკებს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62AF2" w:rsidRPr="00E33689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ლიცენზიებს/ნებართვებს/სერტიფიკატებს.</w:t>
            </w:r>
          </w:p>
        </w:tc>
        <w:tc>
          <w:tcPr>
            <w:tcW w:w="2189" w:type="pct"/>
          </w:tcPr>
          <w:p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62AF2" w:rsidRPr="00E33689" w:rsidRDefault="00762AF2" w:rsidP="00786A5B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ინდივიდუალურიმეწარმე</w:t>
            </w:r>
            <w:r w:rsidRPr="00E33689">
              <w:rPr>
                <w:rFonts w:ascii="Sylfaen" w:hAnsi="Sylfaen"/>
                <w:sz w:val="20"/>
                <w:szCs w:val="20"/>
              </w:rPr>
              <w:t>,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შეზღუდულიპასუხისმგებლობისსაზოგადოება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შპს</w:t>
            </w:r>
            <w:r w:rsidRPr="00E33689">
              <w:rPr>
                <w:rFonts w:ascii="Sylfaen" w:hAnsi="Sylfaen"/>
                <w:sz w:val="20"/>
                <w:szCs w:val="20"/>
              </w:rPr>
              <w:t>)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, 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:rsidR="00762AF2" w:rsidRPr="00E33689" w:rsidRDefault="00762AF2" w:rsidP="00786A5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4" w:type="pct"/>
          </w:tcPr>
          <w:p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62AF2" w:rsidRPr="00E33689" w:rsidTr="00762AF2">
        <w:trPr>
          <w:trHeight w:val="1043"/>
          <w:jc w:val="center"/>
        </w:trPr>
        <w:tc>
          <w:tcPr>
            <w:tcW w:w="672" w:type="pct"/>
          </w:tcPr>
          <w:p w:rsidR="00762AF2" w:rsidRPr="00E33689" w:rsidRDefault="00762AF2" w:rsidP="00786A5B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35" w:type="pct"/>
          </w:tcPr>
          <w:p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:rsidR="00762AF2" w:rsidRPr="00E33689" w:rsidRDefault="00762AF2" w:rsidP="00786A5B">
            <w:pPr>
              <w:pStyle w:val="ListParagraph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:rsidR="00762AF2" w:rsidRPr="00E33689" w:rsidRDefault="00762AF2" w:rsidP="00786A5B">
            <w:pPr>
              <w:pStyle w:val="ListParagraph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 საშუალებები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:rsidR="00762AF2" w:rsidRPr="00E33689" w:rsidRDefault="00762AF2" w:rsidP="00786A5B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:rsidR="00762AF2" w:rsidRPr="00E33689" w:rsidRDefault="00762AF2" w:rsidP="00786A5B">
            <w:pPr>
              <w:pStyle w:val="PlainText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4" w:type="pct"/>
          </w:tcPr>
          <w:p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762AF2" w:rsidRPr="00E33689" w:rsidTr="00762AF2">
        <w:trPr>
          <w:trHeight w:val="1043"/>
          <w:jc w:val="center"/>
        </w:trPr>
        <w:tc>
          <w:tcPr>
            <w:tcW w:w="672" w:type="pct"/>
          </w:tcPr>
          <w:p w:rsidR="00762AF2" w:rsidRPr="00E33689" w:rsidRDefault="00762AF2" w:rsidP="00786A5B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:rsidR="00762AF2" w:rsidRPr="00E33689" w:rsidRDefault="00762AF2" w:rsidP="00786A5B">
            <w:pPr>
              <w:pStyle w:val="ListParagraph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ბის რეალიზაცია</w:t>
            </w:r>
          </w:p>
        </w:tc>
        <w:tc>
          <w:tcPr>
            <w:tcW w:w="1535" w:type="pct"/>
          </w:tcPr>
          <w:p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ბიზნესის სპეციფიკის გათვალისწინებით, სწორად არჩევს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ფორმას ;</w:t>
            </w:r>
          </w:p>
          <w:p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საქონლის/მომსახურების ფასს.</w:t>
            </w:r>
          </w:p>
          <w:p w:rsidR="00762AF2" w:rsidRPr="00E33689" w:rsidRDefault="00762AF2" w:rsidP="00786A5B">
            <w:pPr>
              <w:pStyle w:val="ListParagraph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:rsidR="00762AF2" w:rsidRPr="00E33689" w:rsidRDefault="00762AF2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მიწოდების ფორმა: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მომხმარებელზე მორგებული (კორპორატიული) სერვისი.</w:t>
            </w:r>
          </w:p>
          <w:p w:rsidR="00762AF2" w:rsidRPr="00E33689" w:rsidRDefault="00762AF2" w:rsidP="00786A5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:rsidR="00762AF2" w:rsidRPr="00E33689" w:rsidRDefault="00762AF2" w:rsidP="00786A5B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4" w:type="pct"/>
          </w:tcPr>
          <w:p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762AF2" w:rsidRPr="00E33689" w:rsidTr="00762AF2">
        <w:trPr>
          <w:trHeight w:val="1043"/>
          <w:jc w:val="center"/>
        </w:trPr>
        <w:tc>
          <w:tcPr>
            <w:tcW w:w="672" w:type="pct"/>
          </w:tcPr>
          <w:p w:rsidR="00762AF2" w:rsidRPr="00E33689" w:rsidRDefault="00762AF2" w:rsidP="00786A5B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4. ადამიანური რესურსების ორგანიზება</w:t>
            </w:r>
          </w:p>
        </w:tc>
        <w:tc>
          <w:tcPr>
            <w:tcW w:w="1535" w:type="pct"/>
          </w:tcPr>
          <w:p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1. ბიზნესის სპეციფიკის მიხედვით ადგენს ორგანიზაციულ სტრუქტურას;</w:t>
            </w:r>
          </w:p>
          <w:p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2. ბიზნესის სპეციფიკის გათვალისწინებით, ადგენს საშტატო განრიგს;</w:t>
            </w:r>
          </w:p>
          <w:p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 xml:space="preserve">ადგენს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შრომითი ურთიერთობის დამყარების აქტს;</w:t>
            </w:r>
          </w:p>
          <w:p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ადგენს სამუშაოს აღწერილობას;</w:t>
            </w:r>
          </w:p>
          <w:p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5.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აყალიბებს შესრულებული სამუშაოს შეფასების კრიტერიუმებს;</w:t>
            </w:r>
          </w:p>
          <w:p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6.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განსაზღვრავს თანამშრომლთა სტიმულირების გზებს;</w:t>
            </w:r>
          </w:p>
          <w:p w:rsidR="00762AF2" w:rsidRPr="00E33689" w:rsidRDefault="00762AF2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7.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და სამუშაოს სპეციფიკის გათვალისწინებით, განსაზღვრავს შრომითი ურთიერთობების შეწყვეტის პირობებს.</w:t>
            </w:r>
          </w:p>
        </w:tc>
        <w:tc>
          <w:tcPr>
            <w:tcW w:w="2189" w:type="pct"/>
          </w:tcPr>
          <w:p w:rsidR="00762AF2" w:rsidRPr="00E33689" w:rsidRDefault="00762AF2" w:rsidP="00786A5B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3.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შრომითი ურთიერთობების დამყარების აქტი: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შრომითი ხელშეკრულება და დანიშვნის ინდივიდუალური სამართლებრივი აქტი (ბრძანება).</w:t>
            </w:r>
          </w:p>
        </w:tc>
        <w:tc>
          <w:tcPr>
            <w:tcW w:w="604" w:type="pct"/>
          </w:tcPr>
          <w:p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62AF2" w:rsidRPr="00E33689" w:rsidTr="00762AF2">
        <w:trPr>
          <w:trHeight w:val="1043"/>
          <w:jc w:val="center"/>
        </w:trPr>
        <w:tc>
          <w:tcPr>
            <w:tcW w:w="672" w:type="pct"/>
          </w:tcPr>
          <w:p w:rsidR="00762AF2" w:rsidRPr="00E33689" w:rsidRDefault="00762AF2" w:rsidP="00786A5B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5. ფინანსური გეგმების შედგენა</w:t>
            </w:r>
          </w:p>
        </w:tc>
        <w:tc>
          <w:tcPr>
            <w:tcW w:w="1535" w:type="pct"/>
          </w:tcPr>
          <w:p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1. სწორად აღწერს ბიზნესის დაფინანსების  წყარო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62AF2" w:rsidRPr="00E33689" w:rsidRDefault="00762AF2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განსაზღვრავს მოსალოდნელ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:rsidR="00762AF2" w:rsidRPr="00E33689" w:rsidRDefault="00762AF2" w:rsidP="00786A5B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:rsidR="00762AF2" w:rsidRPr="00E33689" w:rsidRDefault="00762AF2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762AF2" w:rsidRPr="00E33689" w:rsidRDefault="00762AF2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762AF2" w:rsidRPr="00E33689" w:rsidRDefault="00762AF2" w:rsidP="00786A5B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:rsidR="00762AF2" w:rsidRPr="00E33689" w:rsidRDefault="00762AF2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:rsidR="00762AF2" w:rsidRPr="00E33689" w:rsidRDefault="00762AF2" w:rsidP="00786A5B">
            <w:pPr>
              <w:pStyle w:val="PlainText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E33689">
              <w:rPr>
                <w:rFonts w:ascii="Sylfaen" w:hAnsi="Sylfaen"/>
                <w:b/>
                <w:lang w:val="ka-GE"/>
              </w:rPr>
              <w:t>ხარჯები:</w:t>
            </w:r>
            <w:r w:rsidRPr="00E33689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604" w:type="pct"/>
            <w:vAlign w:val="center"/>
          </w:tcPr>
          <w:p w:rsidR="00762AF2" w:rsidRPr="00E33689" w:rsidRDefault="00762AF2" w:rsidP="00786A5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762AF2" w:rsidRPr="00E33689" w:rsidRDefault="00762AF2" w:rsidP="00786A5B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:rsidR="007108CA" w:rsidRPr="00E3368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E33689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E33689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E33689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3368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E3368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/>
      </w:tblPr>
      <w:tblGrid>
        <w:gridCol w:w="1659"/>
        <w:gridCol w:w="4499"/>
        <w:gridCol w:w="2835"/>
        <w:gridCol w:w="2542"/>
        <w:gridCol w:w="3359"/>
      </w:tblGrid>
      <w:tr w:rsidR="009106AE" w:rsidRPr="00E33689" w:rsidTr="00E33689">
        <w:tc>
          <w:tcPr>
            <w:tcW w:w="489" w:type="pct"/>
            <w:vAlign w:val="center"/>
          </w:tcPr>
          <w:p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:rsidR="009106AE" w:rsidRPr="00E33689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76" w:type="pct"/>
            <w:vAlign w:val="center"/>
          </w:tcPr>
          <w:p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0C7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სტუდენტის</w:t>
            </w:r>
            <w:r w:rsidR="00B61153"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D61BC" w:rsidRPr="00E33689" w:rsidTr="00E33689">
        <w:tc>
          <w:tcPr>
            <w:tcW w:w="489" w:type="pct"/>
          </w:tcPr>
          <w:p w:rsidR="005D61BC" w:rsidRPr="00E33689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7614F" w:rsidRPr="00E33689" w:rsidRDefault="0027614F" w:rsidP="00786A5B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მდებარეობა და მისი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გავლენა წარმატებაზე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034FDB" w:rsidRPr="00E33689" w:rsidRDefault="00034FDB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034FDB" w:rsidRPr="00E33689" w:rsidRDefault="00034FDB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საქმიანობისსფეროები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A520F" w:rsidRPr="00E33689" w:rsidRDefault="006A520F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A045D" w:rsidRPr="00E33689" w:rsidRDefault="002A045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:rsidR="003B1EEA" w:rsidRPr="00E33689" w:rsidRDefault="00B24A1A" w:rsidP="00786A5B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სამართლებრივიფორმები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:rsidR="003B1EEA" w:rsidRPr="00E33689" w:rsidRDefault="00B24A1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შეზღუდული პასუხისმგებლობის საზოგადოება</w:t>
            </w:r>
            <w:r w:rsidR="003B1EE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</w:p>
          <w:p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:rsidR="00B24A1A" w:rsidRPr="00E33689" w:rsidRDefault="00B24A1A" w:rsidP="00786A5B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მათიუპირატესობებიდანაკლოვანებები)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145A1D" w:rsidRPr="00E33689" w:rsidRDefault="006972D4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E33689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145A1D" w:rsidRPr="00E33689" w:rsidRDefault="006972D4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სარეგიტრაციო</w:t>
            </w:r>
            <w:r w:rsidR="00145A1D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6972D4" w:rsidRPr="00E33689" w:rsidRDefault="006972D4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475EC6" w:rsidRPr="00E33689" w:rsidRDefault="00475EC6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 საქმიანობასთან დაკავშირებული რისკები და მისი მართვის მექანიზმები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მნიშვნელოვანიალექციის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მსვლელობისას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D61BC" w:rsidRPr="00E33689" w:rsidRDefault="00354399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:rsidR="005D61BC" w:rsidRPr="00E33689" w:rsidRDefault="006E61FD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სახელწოდების 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E61FD" w:rsidRPr="00E33689" w:rsidRDefault="00B56F2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396E50" w:rsidRPr="00E33689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A256D5" w:rsidRPr="00E33689" w:rsidRDefault="00447893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E33689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447893" w:rsidRPr="00E33689" w:rsidRDefault="00447893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შესაბამისად ბიზნესის სარეგისტრაციო დოკუმენტაციის შედგენა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541D4C" w:rsidRPr="00E33689" w:rsidRDefault="00541D4C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საქმიანობასთან დაკავშირებული რისკების 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სახეობებისა და მისი მართვის მექანიზმების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A256D5" w:rsidRPr="00E33689" w:rsidRDefault="00A256D5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40" w:type="pct"/>
          </w:tcPr>
          <w:p w:rsidR="005D61BC" w:rsidRPr="00E33689" w:rsidRDefault="005D61BC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5D61BC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5D61BC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</w:t>
            </w:r>
            <w:r w:rsidR="005D61BC"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5D61BC" w:rsidRPr="00E33689" w:rsidRDefault="005D61BC" w:rsidP="00786A5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E33689" w:rsidTr="00E33689">
        <w:tc>
          <w:tcPr>
            <w:tcW w:w="489" w:type="pct"/>
          </w:tcPr>
          <w:p w:rsidR="00216AD2" w:rsidRPr="00E33689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A27F55" w:rsidRPr="00E33689" w:rsidRDefault="00A27F55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:rsidR="00216AD2" w:rsidRPr="00E33689" w:rsidRDefault="00216AD2" w:rsidP="00786A5B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მნიშვნელოვანიალექციის მსვლელობისას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16AD2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რომლისფარგლებშიც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:rsidR="00A27F55" w:rsidRPr="00E33689" w:rsidRDefault="00A27F55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:rsidR="00216AD2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396E50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:rsidR="00A27F55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 საჭ</w:t>
            </w:r>
            <w:r w:rsidR="00396E50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:rsidR="00A27F55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ბიზნესის ტექნოლოგიური პროცესის გათვალისწინებით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ეობისა და რაოდენობის განსაზღვრა;</w:t>
            </w:r>
          </w:p>
          <w:p w:rsidR="00A27F55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640" w:type="pct"/>
          </w:tcPr>
          <w:p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16AD2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16AD2" w:rsidRPr="00E33689" w:rsidTr="00E33689">
        <w:trPr>
          <w:trHeight w:val="1457"/>
        </w:trPr>
        <w:tc>
          <w:tcPr>
            <w:tcW w:w="489" w:type="pct"/>
          </w:tcPr>
          <w:p w:rsidR="00216AD2" w:rsidRPr="00E33689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:rsidR="00A92A99" w:rsidRPr="00E33689" w:rsidRDefault="00D24EE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მიწოდებისფორმები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E3368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A92A99" w:rsidRPr="00E33689" w:rsidRDefault="00A92A99" w:rsidP="00786A5B">
            <w:pPr>
              <w:pStyle w:val="ListParagraph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:rsidR="00D24EED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D24EED" w:rsidRPr="00E33689" w:rsidRDefault="00D24EE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B285D" w:rsidRPr="00E33689" w:rsidRDefault="00D24EE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E3368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საცალო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D24EED" w:rsidRPr="00E33689" w:rsidRDefault="00D24EE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B285D" w:rsidRPr="00E33689" w:rsidRDefault="004F40D3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სსტიმულირებისმექანიზმები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</w:p>
          <w:p w:rsidR="00216AD2" w:rsidRPr="00E33689" w:rsidRDefault="00216AD2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გაყიდვებისსტიმულირება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კავშირებისაზოგადოებასთან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041C7" w:rsidRPr="00E33689" w:rsidRDefault="003041C7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ურების ფასის არსი, ფასწარმოქ</w:t>
            </w:r>
            <w:r w:rsidR="00786A5B" w:rsidRPr="00E33689">
              <w:rPr>
                <w:rFonts w:ascii="Sylfaen" w:hAnsi="Sylfaen"/>
                <w:sz w:val="20"/>
                <w:szCs w:val="20"/>
                <w:lang w:val="ka-GE"/>
              </w:rPr>
              <w:t>მნა.</w:t>
            </w:r>
          </w:p>
          <w:p w:rsidR="00216AD2" w:rsidRPr="00E33689" w:rsidRDefault="00216AD2" w:rsidP="00786A5B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მნიშვნელოვანიალექციის მსვლელობისას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ტექსტზე და ა.შ</w:t>
            </w:r>
          </w:p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16AD2" w:rsidRPr="00E33689" w:rsidRDefault="00354399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D5554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:rsidR="00216AD2" w:rsidRPr="00E33689" w:rsidRDefault="007B285D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მიხედვით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საქონლის/მომსახურების  გაყიდვის სახის შეჩევა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041C7" w:rsidRPr="00E33689" w:rsidRDefault="003041C7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ფასის განსაზღვრა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B285D" w:rsidRPr="00E33689" w:rsidRDefault="007B285D" w:rsidP="00786A5B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B285D" w:rsidRPr="00E33689" w:rsidRDefault="007B285D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16AD2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B66C6" w:rsidRPr="00E33689" w:rsidTr="00E33689">
        <w:trPr>
          <w:trHeight w:val="1457"/>
        </w:trPr>
        <w:tc>
          <w:tcPr>
            <w:tcW w:w="489" w:type="pct"/>
          </w:tcPr>
          <w:p w:rsidR="005B66C6" w:rsidRPr="00E33689" w:rsidRDefault="005B66C6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:rsidR="00C14BF4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სამუშაოძალა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C14BF4" w:rsidRPr="00E33689" w:rsidRDefault="00C14BF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სტრუქტურის არსი და დანიშნულება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C14BF4" w:rsidRPr="00E33689" w:rsidRDefault="00C14BF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 საშტატო განრიგის არსი და დანიშნულება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A2AC4" w:rsidRPr="00E33689" w:rsidRDefault="00EA2AC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პერსონალის შერჩევის გზები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74A86" w:rsidRPr="00E33689" w:rsidRDefault="00C14BF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პერსონალის </w:t>
            </w:r>
            <w:r w:rsidR="00261FCB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კვალიფიკაცია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სამუშაო აღწერილობა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61FCB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შრომითიურთიერთობების</w:t>
            </w:r>
            <w:r w:rsidR="00B74A86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დაწყების ფორმები,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არსებითიპირობები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B74A86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</w:t>
            </w:r>
            <w:r w:rsidR="00B74A86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ხელშეკრულების ძირითადი დებულებები</w:t>
            </w:r>
            <w:r w:rsidR="007C798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მისი გამოყენების შემთხვევები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B74A86" w:rsidRPr="00E33689" w:rsidRDefault="00B74A86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 ხელშეკრულება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B74A86" w:rsidRPr="00E33689" w:rsidRDefault="00FC74B6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პერსონალის </w:t>
            </w:r>
            <w:r w:rsidR="00261FCB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დანიშვნისაქტი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61FCB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სამუშაოაღწერა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261FCB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შესრულებულისამუშაოსშეფასებისკრიტერიუმები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5B66C6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დასაქმებულიპირისსტიმულირებისგზებიდამნიშვნელობა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მნიშვნელოვანიალექციის მსვლელობისას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B66C6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:rsidR="005B66C6" w:rsidRPr="00E33689" w:rsidRDefault="00EA2AC4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მიხედვით, ორგანიზაციული სტრუქტურის შედგენა</w:t>
            </w:r>
          </w:p>
          <w:p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მიხედვით, ორგანიზაციის საშტატი განრიგის შედგენა</w:t>
            </w:r>
          </w:p>
          <w:p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სპეციფიკის მიხედვით, ადამიანური რესურსების შერჩევის გზების განსაზღვრა</w:t>
            </w:r>
          </w:p>
          <w:p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მიხედვით, პერსონალის სამუშაოს აღწერილობის შედგენა </w:t>
            </w:r>
          </w:p>
          <w:p w:rsidR="00FC74B6" w:rsidRPr="00E33689" w:rsidRDefault="00FC74B6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შრომითი ხელშეკრულების პროეტის შედგენა </w:t>
            </w:r>
          </w:p>
          <w:p w:rsidR="00FC74B6" w:rsidRPr="00E33689" w:rsidRDefault="00FC74B6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მომსახურების ხელშეკრულების პროექტის შედგენა</w:t>
            </w:r>
          </w:p>
          <w:p w:rsidR="00FC74B6" w:rsidRPr="00E33689" w:rsidRDefault="00FC74B6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დანიშვნის აქტის პროექტის შედგენა</w:t>
            </w:r>
          </w:p>
          <w:p w:rsidR="007C7980" w:rsidRPr="00E33689" w:rsidRDefault="006F2925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შეფასების ძირითადი კრიტერიუმების შემუშავება</w:t>
            </w:r>
          </w:p>
          <w:p w:rsidR="006F2925" w:rsidRPr="00E33689" w:rsidRDefault="006F2925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სტიმულირების მექანიზმების განსაზღვრა</w:t>
            </w:r>
          </w:p>
        </w:tc>
        <w:tc>
          <w:tcPr>
            <w:tcW w:w="1640" w:type="pct"/>
          </w:tcPr>
          <w:p w:rsidR="00E33689" w:rsidRPr="00E33689" w:rsidRDefault="00E33689" w:rsidP="00E336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5B66C6" w:rsidRPr="00E33689" w:rsidRDefault="000C71CE" w:rsidP="00E336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E3368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</w:t>
            </w:r>
          </w:p>
        </w:tc>
      </w:tr>
      <w:tr w:rsidR="00216AD2" w:rsidRPr="00E33689" w:rsidTr="00E33689">
        <w:trPr>
          <w:trHeight w:val="890"/>
        </w:trPr>
        <w:tc>
          <w:tcPr>
            <w:tcW w:w="489" w:type="pct"/>
          </w:tcPr>
          <w:p w:rsidR="00216AD2" w:rsidRPr="00E33689" w:rsidRDefault="005B66C6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99" w:type="pct"/>
          </w:tcPr>
          <w:p w:rsidR="00FA47CE" w:rsidRPr="00E33689" w:rsidRDefault="00FA47CE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:rsidR="00FA47CE" w:rsidRPr="00E33689" w:rsidRDefault="00FA47CE" w:rsidP="00786A5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:rsidR="00FA47CE" w:rsidRPr="00E33689" w:rsidRDefault="00FA47CE" w:rsidP="00786A5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მოზიდული ( საბანკო კრედიტი,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ინვესტიცია, დაფინანსება, გრანტი და სხვა)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E33689" w:rsidRDefault="00216AD2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ბიზნესიშემოსავლები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მისისახეებ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E3368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E33689" w:rsidRDefault="00216AD2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E33689" w:rsidRDefault="00216AD2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5A32EC" w:rsidRPr="00E33689" w:rsidRDefault="005A32EC" w:rsidP="00786A5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:rsidR="005A32EC" w:rsidRPr="00E33689" w:rsidRDefault="005A32EC" w:rsidP="00786A5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D464AC" w:rsidRPr="00E33689" w:rsidRDefault="00D464AC" w:rsidP="00786A5B">
            <w:pPr>
              <w:pStyle w:val="ListParagraph"/>
              <w:numPr>
                <w:ilvl w:val="0"/>
                <w:numId w:val="37"/>
              </w:numPr>
              <w:ind w:left="162" w:hanging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F70BCE" w:rsidRPr="00E33689" w:rsidRDefault="00F70BCE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F70BCE" w:rsidRPr="00E33689" w:rsidRDefault="00F70BCE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744D73" w:rsidRPr="00E33689" w:rsidRDefault="00744D73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744D73" w:rsidRPr="00E33689" w:rsidRDefault="00216AD2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E33689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44D73" w:rsidRPr="00E33689" w:rsidRDefault="00744D73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16AD2" w:rsidRPr="00E33689" w:rsidRDefault="00216AD2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ახალ ინფორმაციას. მნიშვნელოვანიალექციის მსვლელობისას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16AD2" w:rsidRPr="00E33689" w:rsidRDefault="00354399" w:rsidP="00786A5B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:rsidR="00216AD2" w:rsidRPr="00E33689" w:rsidRDefault="00F32BA3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მიხედვით დაფინანსების შ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:rsidR="00DF6A08" w:rsidRPr="00E33689" w:rsidRDefault="00DF6A08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F068FA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ა და გადასახდელი თანხის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:rsidR="000A529D" w:rsidRPr="00E33689" w:rsidRDefault="000A529D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წმინდ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 მოგების კალკულაცია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  <w:p w:rsidR="00F32BA3" w:rsidRPr="00E33689" w:rsidRDefault="00F32BA3" w:rsidP="00786A5B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:rsidR="00F32BA3" w:rsidRPr="00E33689" w:rsidRDefault="00F32BA3" w:rsidP="00786A5B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16AD2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სტუდენტის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E33689" w:rsidTr="00E33689">
        <w:trPr>
          <w:trHeight w:val="1070"/>
        </w:trPr>
        <w:tc>
          <w:tcPr>
            <w:tcW w:w="489" w:type="pct"/>
          </w:tcPr>
          <w:p w:rsidR="009106AE" w:rsidRPr="00E33689" w:rsidRDefault="006C5C07" w:rsidP="00396E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დამატებითი </w:t>
            </w:r>
            <w:r w:rsidR="009106AE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106AE" w:rsidRPr="00E33689" w:rsidRDefault="009106AE" w:rsidP="00396E5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511" w:type="pct"/>
            <w:gridSpan w:val="4"/>
            <w:vAlign w:val="center"/>
          </w:tcPr>
          <w:p w:rsidR="00EC6E63" w:rsidRPr="00E33689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განხორციელების ზოგადი კონცეფცია: მოდული მიზნად ისახავს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განუვითაროს მეწარმეობრივი ხედვა და მისცეს მოტივაცია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.ასევე,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:rsidR="00EC6E63" w:rsidRPr="00E33689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ირჩევენ სასურველ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რეკომენდებულია ბიზნეს საქმიანობის სფერო არჩეულ იქნეს მათი ძირითადი სპეციალობის მიხედვით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:rsidR="00C00E75" w:rsidRPr="00E33689" w:rsidRDefault="00C00E75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პროგრამის მეორე ნაწილში, როდესაც სტუდენტებს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 </w:t>
            </w:r>
          </w:p>
          <w:p w:rsidR="00EC6E63" w:rsidRPr="00E33689" w:rsidRDefault="000C71CE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 რაოდენობა არ უნდა იყოს ხუთზე მეტი. ჯგუფმა უნდა განსაზღვროს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მისი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ამათუიმ კომპონენტის ფარგლებში, თუმცა მუშაობა თითოეულ ნაწილზე მიმდინარეობს ჯგუფურად.</w:t>
            </w:r>
          </w:p>
          <w:p w:rsidR="00EC6E63" w:rsidRPr="00E33689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:rsidR="00EC6E63" w:rsidRPr="00E33689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:rsidR="00EC6E63" w:rsidRPr="00E33689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:rsidR="009106AE" w:rsidRPr="00E33689" w:rsidRDefault="000C71CE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განემარტოთ,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:rsidR="00C00E75" w:rsidRPr="00E33689" w:rsidRDefault="00C00E75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:rsidR="00A03895" w:rsidRPr="00E33689" w:rsidRDefault="00A0389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E3368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4C7F6F" w:rsidRPr="00E33689">
        <w:rPr>
          <w:rFonts w:ascii="Sylfaen" w:hAnsi="Sylfaen" w:cs="Arial"/>
          <w:b/>
          <w:sz w:val="20"/>
          <w:szCs w:val="20"/>
          <w:lang w:val="ka-GE"/>
        </w:rPr>
        <w:t>.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61"/>
        <w:gridCol w:w="3628"/>
        <w:gridCol w:w="3149"/>
        <w:gridCol w:w="2612"/>
        <w:gridCol w:w="2544"/>
      </w:tblGrid>
      <w:tr w:rsidR="00B61153" w:rsidRPr="00E33689" w:rsidTr="00786A5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3368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E33689" w:rsidTr="00786A5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62AF2" w:rsidRPr="00E33689" w:rsidTr="000A483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75</w:t>
            </w:r>
          </w:p>
        </w:tc>
      </w:tr>
      <w:tr w:rsidR="00762AF2" w:rsidRPr="00E33689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762AF2" w:rsidRPr="00E33689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2AF2" w:rsidRPr="00E33689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</w:p>
        </w:tc>
      </w:tr>
      <w:tr w:rsidR="00762AF2" w:rsidRPr="00E33689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2AF2" w:rsidRPr="00E33689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38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35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</w:p>
        </w:tc>
      </w:tr>
    </w:tbl>
    <w:p w:rsidR="002E7DEC" w:rsidRPr="00E33689" w:rsidRDefault="002E7DE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E33689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E33689">
        <w:rPr>
          <w:rFonts w:ascii="Sylfaen" w:hAnsi="Sylfaen" w:cs="Arial"/>
          <w:b/>
          <w:sz w:val="20"/>
          <w:szCs w:val="20"/>
          <w:lang w:val="ka-GE"/>
        </w:rPr>
        <w:t>3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E3368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D4600C" w:rsidRPr="0074174F" w:rsidRDefault="00D4600C" w:rsidP="00D4600C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>
        <w:rPr>
          <w:rFonts w:ascii="Sylfaen" w:hAnsi="Sylfaen"/>
          <w:sz w:val="20"/>
          <w:szCs w:val="20"/>
          <w:lang w:val="ka-GE" w:eastAsia="en-GB"/>
        </w:rPr>
        <w:t>სტუდენტის სახელმძღვანელო „მეწარმეობა“ (პროფესიულ კვალიფიკაციათა განვითარების ხელშეწყობის პროგრამა)</w:t>
      </w:r>
      <w:r>
        <w:rPr>
          <w:rFonts w:ascii="Sylfaen" w:hAnsi="Sylfaen"/>
          <w:sz w:val="20"/>
          <w:szCs w:val="20"/>
          <w:lang w:val="en-US" w:eastAsia="en-GB"/>
        </w:rPr>
        <w:t>;</w:t>
      </w:r>
    </w:p>
    <w:p w:rsidR="00D4600C" w:rsidRDefault="00D4600C" w:rsidP="00D4600C">
      <w:pPr>
        <w:pStyle w:val="ListParagraph"/>
        <w:numPr>
          <w:ilvl w:val="0"/>
          <w:numId w:val="22"/>
        </w:numPr>
        <w:rPr>
          <w:rFonts w:ascii="Sylfaen" w:hAnsi="Sylfaen"/>
          <w:sz w:val="20"/>
          <w:szCs w:val="20"/>
          <w:lang w:eastAsia="en-GB"/>
        </w:rPr>
      </w:pPr>
      <w:r>
        <w:rPr>
          <w:rFonts w:ascii="Sylfaen" w:hAnsi="Sylfaen"/>
          <w:sz w:val="20"/>
          <w:szCs w:val="20"/>
          <w:lang w:val="ka-GE" w:eastAsia="en-GB"/>
        </w:rPr>
        <w:t>მასწავლებლის</w:t>
      </w:r>
      <w:r w:rsidRPr="0074174F">
        <w:rPr>
          <w:rFonts w:ascii="Sylfaen" w:hAnsi="Sylfaen"/>
          <w:sz w:val="20"/>
          <w:szCs w:val="20"/>
          <w:lang w:eastAsia="en-GB"/>
        </w:rPr>
        <w:t xml:space="preserve"> სახელმძღვანელო „მეწარმეობა“ (პროფესიულ კვალიფიკაციათა განვითარების ხელშეწყობის პროგრამა)</w:t>
      </w:r>
      <w:r>
        <w:rPr>
          <w:rFonts w:ascii="Sylfaen" w:hAnsi="Sylfaen"/>
          <w:sz w:val="20"/>
          <w:szCs w:val="20"/>
          <w:lang w:eastAsia="en-GB"/>
        </w:rPr>
        <w:t>;</w:t>
      </w:r>
    </w:p>
    <w:p w:rsidR="00D4600C" w:rsidRPr="004C7F6F" w:rsidRDefault="00D4600C" w:rsidP="00D4600C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4C7F6F">
        <w:rPr>
          <w:rFonts w:ascii="Sylfaen" w:hAnsi="Sylfaen"/>
          <w:sz w:val="20"/>
          <w:szCs w:val="20"/>
          <w:lang w:val="ka-GE" w:eastAsia="en-GB"/>
        </w:rPr>
        <w:t>საქართველოს კანონი ,,ლიცენზიებისა და ნებართვების შესახებ“</w:t>
      </w:r>
      <w:r>
        <w:rPr>
          <w:rFonts w:ascii="Sylfaen" w:hAnsi="Sylfaen"/>
          <w:sz w:val="20"/>
          <w:szCs w:val="20"/>
          <w:lang w:val="en-US" w:eastAsia="en-GB"/>
        </w:rPr>
        <w:t>;</w:t>
      </w:r>
    </w:p>
    <w:p w:rsidR="00D4600C" w:rsidRPr="004C7F6F" w:rsidRDefault="00D4600C" w:rsidP="00D4600C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4C7F6F">
        <w:rPr>
          <w:rFonts w:ascii="Sylfaen" w:hAnsi="Sylfaen"/>
          <w:sz w:val="20"/>
          <w:szCs w:val="20"/>
          <w:lang w:val="ka-GE" w:eastAsia="en-GB"/>
        </w:rPr>
        <w:t>საქართველოს კანონი ,,მეწარმეთა შესახებ“</w:t>
      </w:r>
      <w:r>
        <w:rPr>
          <w:rFonts w:ascii="Sylfaen" w:hAnsi="Sylfaen"/>
          <w:sz w:val="20"/>
          <w:szCs w:val="20"/>
          <w:lang w:val="en-US" w:eastAsia="en-GB"/>
        </w:rPr>
        <w:t>;</w:t>
      </w:r>
    </w:p>
    <w:p w:rsidR="00D4600C" w:rsidRPr="0085470C" w:rsidRDefault="00D4600C" w:rsidP="00D4600C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4C7F6F">
        <w:rPr>
          <w:rFonts w:ascii="Sylfaen" w:hAnsi="Sylfaen" w:cs="Sylfaen"/>
          <w:sz w:val="20"/>
          <w:szCs w:val="20"/>
          <w:lang w:eastAsia="en-GB"/>
        </w:rPr>
        <w:t>საქართველოსსაგადასახადო</w:t>
      </w:r>
      <w:hyperlink r:id="rId12" w:tgtFrame="_blank" w:history="1">
        <w:r w:rsidRPr="004C7F6F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> </w:t>
        </w:r>
        <w:r w:rsidRPr="004C7F6F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კოდექსი</w:t>
        </w:r>
        <w:r w:rsidRPr="004C7F6F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(</w:t>
        </w:r>
        <w:r w:rsidRPr="004C7F6F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თავი</w:t>
        </w:r>
        <w:r w:rsidRPr="004C7F6F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XII)</w:t>
        </w:r>
      </w:hyperlink>
      <w:r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:rsidR="00D4600C" w:rsidRDefault="00D4600C" w:rsidP="00D4600C">
      <w:pPr>
        <w:pStyle w:val="ListParagraph"/>
        <w:numPr>
          <w:ilvl w:val="0"/>
          <w:numId w:val="22"/>
        </w:numPr>
        <w:rPr>
          <w:rFonts w:ascii="Sylfaen" w:hAnsi="Sylfaen"/>
          <w:sz w:val="20"/>
          <w:szCs w:val="20"/>
          <w:lang w:eastAsia="en-GB"/>
        </w:rPr>
      </w:pPr>
      <w:r w:rsidRPr="0085470C">
        <w:rPr>
          <w:rFonts w:ascii="Sylfaen" w:hAnsi="Sylfaen"/>
          <w:sz w:val="20"/>
          <w:szCs w:val="20"/>
          <w:lang w:eastAsia="en-GB"/>
        </w:rPr>
        <w:t>საქართველოს შრომის კოდექსი;</w:t>
      </w:r>
    </w:p>
    <w:p w:rsidR="00D4600C" w:rsidRPr="0085470C" w:rsidRDefault="00D4600C" w:rsidP="00D4600C">
      <w:pPr>
        <w:pStyle w:val="ListParagraph"/>
        <w:numPr>
          <w:ilvl w:val="0"/>
          <w:numId w:val="22"/>
        </w:numPr>
        <w:rPr>
          <w:rFonts w:ascii="Sylfaen" w:hAnsi="Sylfaen"/>
          <w:sz w:val="20"/>
          <w:szCs w:val="20"/>
          <w:lang w:eastAsia="en-GB"/>
        </w:rPr>
      </w:pPr>
      <w:r w:rsidRPr="00B50568">
        <w:rPr>
          <w:rFonts w:ascii="Sylfaen" w:hAnsi="Sylfaen"/>
          <w:sz w:val="20"/>
          <w:szCs w:val="20"/>
          <w:lang w:eastAsia="en-GB"/>
        </w:rPr>
        <w:t>,,სპეციალური დაბეგვრის რეჟიმების  შესახებ“ საქართველოს მთავრობის №415  დადგენილება</w:t>
      </w:r>
      <w:r>
        <w:rPr>
          <w:rFonts w:ascii="Sylfaen" w:hAnsi="Sylfaen"/>
          <w:sz w:val="20"/>
          <w:szCs w:val="20"/>
          <w:lang w:eastAsia="en-GB"/>
        </w:rPr>
        <w:t>;</w:t>
      </w:r>
    </w:p>
    <w:p w:rsidR="00D4600C" w:rsidRPr="004C7F6F" w:rsidRDefault="00D4600C" w:rsidP="00D4600C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4C7F6F">
        <w:rPr>
          <w:rFonts w:ascii="Sylfaen" w:hAnsi="Sylfaen" w:cs="Sylfaen"/>
          <w:sz w:val="20"/>
          <w:szCs w:val="20"/>
          <w:lang w:val="ka-GE" w:eastAsia="en-GB"/>
        </w:rPr>
        <w:t>,,</w:t>
      </w:r>
      <w:r w:rsidRPr="004C7F6F">
        <w:rPr>
          <w:rFonts w:ascii="Sylfaen" w:hAnsi="Sylfaen" w:cs="Sylfaen"/>
          <w:sz w:val="20"/>
          <w:szCs w:val="20"/>
          <w:lang w:eastAsia="en-GB"/>
        </w:rPr>
        <w:t>სპეციალურიდაბეგვრისრეჟიმების</w:t>
      </w:r>
      <w:r w:rsidRPr="004C7F6F">
        <w:rPr>
          <w:rFonts w:ascii="Sylfaen" w:hAnsi="Sylfaen"/>
          <w:sz w:val="20"/>
          <w:szCs w:val="20"/>
          <w:lang w:eastAsia="en-GB"/>
        </w:rPr>
        <w:t xml:space="preserve">  </w:t>
      </w:r>
      <w:r w:rsidRPr="004C7F6F">
        <w:rPr>
          <w:rFonts w:ascii="Sylfaen" w:hAnsi="Sylfaen" w:cs="Sylfaen"/>
          <w:sz w:val="20"/>
          <w:szCs w:val="20"/>
          <w:lang w:eastAsia="en-GB"/>
        </w:rPr>
        <w:t>შესახებ</w:t>
      </w:r>
      <w:r w:rsidRPr="004C7F6F">
        <w:rPr>
          <w:rFonts w:ascii="Sylfaen" w:hAnsi="Sylfaen"/>
          <w:sz w:val="20"/>
          <w:szCs w:val="20"/>
          <w:lang w:eastAsia="en-GB"/>
        </w:rPr>
        <w:t xml:space="preserve">“ </w:t>
      </w:r>
      <w:r w:rsidRPr="004C7F6F">
        <w:rPr>
          <w:rFonts w:ascii="Sylfaen" w:hAnsi="Sylfaen" w:cs="Sylfaen"/>
          <w:sz w:val="20"/>
          <w:szCs w:val="20"/>
          <w:lang w:eastAsia="en-GB"/>
        </w:rPr>
        <w:t>საქართველოსფინანსთა</w:t>
      </w:r>
      <w:r w:rsidRPr="004C7F6F">
        <w:rPr>
          <w:rFonts w:ascii="Sylfaen" w:hAnsi="Sylfaen"/>
          <w:sz w:val="20"/>
          <w:szCs w:val="20"/>
          <w:lang w:eastAsia="en-GB"/>
        </w:rPr>
        <w:t> </w:t>
      </w:r>
      <w:hyperlink r:id="rId13" w:tgtFrame="_blank" w:history="1">
        <w:r w:rsidRPr="004C7F6F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მინისტრის</w:t>
        </w:r>
        <w:r w:rsidRPr="004C7F6F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№999 </w:t>
        </w:r>
        <w:r w:rsidRPr="004C7F6F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ბრძანება</w:t>
        </w:r>
      </w:hyperlink>
      <w:r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:rsidR="00D4600C" w:rsidRPr="00530D8D" w:rsidRDefault="00D4600C" w:rsidP="00D4600C">
      <w:pPr>
        <w:pStyle w:val="Default"/>
        <w:numPr>
          <w:ilvl w:val="0"/>
          <w:numId w:val="22"/>
        </w:numPr>
        <w:rPr>
          <w:rStyle w:val="Emphasis"/>
          <w:i/>
          <w:iCs/>
          <w:color w:val="auto"/>
          <w:sz w:val="20"/>
          <w:szCs w:val="20"/>
          <w:lang w:val="ka-GE"/>
        </w:rPr>
      </w:pPr>
      <w:r w:rsidRPr="00530D8D">
        <w:rPr>
          <w:color w:val="auto"/>
          <w:sz w:val="20"/>
          <w:szCs w:val="20"/>
          <w:shd w:val="clear" w:color="auto" w:fill="F7F7F7"/>
          <w:lang w:val="ka-GE"/>
        </w:rPr>
        <w:t>„</w:t>
      </w:r>
      <w:r w:rsidRPr="00530D8D">
        <w:rPr>
          <w:color w:val="auto"/>
          <w:sz w:val="20"/>
          <w:szCs w:val="20"/>
          <w:shd w:val="clear" w:color="auto" w:fill="F7F7F7"/>
        </w:rPr>
        <w:t>გადასახადების ადმინისტრირების შესახებ</w:t>
      </w:r>
      <w:r w:rsidRPr="00530D8D">
        <w:rPr>
          <w:rFonts w:cs="Times New Roman"/>
          <w:color w:val="auto"/>
          <w:sz w:val="20"/>
          <w:szCs w:val="20"/>
          <w:shd w:val="clear" w:color="auto" w:fill="F7F7F7"/>
        </w:rPr>
        <w:t>“</w:t>
      </w:r>
      <w:r w:rsidRPr="00530D8D">
        <w:rPr>
          <w:color w:val="auto"/>
          <w:sz w:val="20"/>
          <w:szCs w:val="20"/>
          <w:shd w:val="clear" w:color="auto" w:fill="F7F7F7"/>
        </w:rPr>
        <w:t xml:space="preserve"> ფინანსთა მინისტრის</w:t>
      </w:r>
      <w:r w:rsidRPr="00530D8D">
        <w:rPr>
          <w:rStyle w:val="apple-converted-space"/>
          <w:bCs/>
          <w:iCs/>
          <w:color w:val="auto"/>
          <w:sz w:val="20"/>
          <w:szCs w:val="20"/>
          <w:bdr w:val="none" w:sz="0" w:space="0" w:color="auto" w:frame="1"/>
          <w:shd w:val="clear" w:color="auto" w:fill="F7F7F7"/>
        </w:rPr>
        <w:t> </w:t>
      </w:r>
      <w:hyperlink r:id="rId14" w:tgtFrame="_blank" w:history="1">
        <w:r w:rsidRPr="00530D8D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 xml:space="preserve">ბრძანება </w:t>
        </w:r>
        <w:r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№</w:t>
        </w:r>
        <w:r w:rsidRPr="00530D8D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996</w:t>
        </w:r>
        <w:r w:rsidRPr="00530D8D">
          <w:rPr>
            <w:rStyle w:val="Strong"/>
            <w:rFonts w:cs="Times New Roman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 </w:t>
        </w:r>
        <w:r w:rsidRPr="00530D8D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 xml:space="preserve"> (კარი VII)</w:t>
        </w:r>
      </w:hyperlink>
      <w:r>
        <w:rPr>
          <w:rStyle w:val="Strong"/>
          <w:iCs/>
          <w:color w:val="auto"/>
          <w:sz w:val="20"/>
          <w:szCs w:val="20"/>
          <w:bdr w:val="none" w:sz="0" w:space="0" w:color="auto" w:frame="1"/>
          <w:shd w:val="clear" w:color="auto" w:fill="F7F7F7"/>
          <w:lang w:val="en-US"/>
        </w:rPr>
        <w:t>;</w:t>
      </w:r>
    </w:p>
    <w:p w:rsidR="00580ECC" w:rsidRPr="00E33689" w:rsidRDefault="00580ECC" w:rsidP="00B509C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375DD" w:rsidRPr="00E33689" w:rsidRDefault="00E375DD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79591E" w:rsidRPr="00E33689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</w:t>
      </w:r>
      <w:r w:rsidR="00762AF2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E33689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C71CE">
        <w:rPr>
          <w:rFonts w:ascii="Sylfaen" w:hAnsi="Sylfaen" w:cs="Arial"/>
          <w:b/>
          <w:sz w:val="20"/>
          <w:szCs w:val="20"/>
          <w:lang w:val="ka-GE"/>
        </w:rPr>
        <w:t>სტუდენტები</w:t>
      </w:r>
      <w:r w:rsidR="0079591E" w:rsidRPr="00E33689">
        <w:rPr>
          <w:rFonts w:ascii="Sylfaen" w:hAnsi="Sylfaen" w:cs="Arial"/>
          <w:b/>
          <w:sz w:val="20"/>
          <w:szCs w:val="20"/>
          <w:lang w:val="ka-GE"/>
        </w:rPr>
        <w:t>ს სწავლებისათვის</w:t>
      </w:r>
    </w:p>
    <w:p w:rsidR="0079591E" w:rsidRPr="00E3368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33689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C71CE">
        <w:rPr>
          <w:rFonts w:ascii="Sylfaen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hAnsi="Sylfaen"/>
          <w:sz w:val="20"/>
          <w:szCs w:val="20"/>
          <w:lang w:val="ka-GE"/>
        </w:rPr>
        <w:t xml:space="preserve">თვის </w:t>
      </w:r>
      <w:r w:rsidRPr="00E3368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33689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E33689">
        <w:rPr>
          <w:rFonts w:ascii="Sylfaen" w:eastAsia="MS Mincho" w:hAnsi="Sylfaen"/>
          <w:sz w:val="20"/>
          <w:szCs w:val="20"/>
        </w:rPr>
        <w:t>ეფუძნებ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</w:t>
      </w:r>
      <w:r w:rsidRPr="00E33689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C71CE">
        <w:rPr>
          <w:rFonts w:ascii="Sylfaen" w:eastAsia="MS Mincho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თვის საჭირო </w:t>
      </w:r>
      <w:r w:rsidRPr="00E3368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E3368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E33689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33689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E33689">
        <w:rPr>
          <w:rFonts w:ascii="Sylfaen" w:eastAsia="MS Mincho" w:hAnsi="Sylfaen"/>
          <w:sz w:val="20"/>
          <w:szCs w:val="20"/>
          <w:lang w:val="ka-GE"/>
        </w:rPr>
        <w:t>,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0C71CE">
        <w:rPr>
          <w:rFonts w:ascii="Sylfaen" w:eastAsia="MS Mincho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E33689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C71CE">
        <w:rPr>
          <w:rFonts w:ascii="Sylfaen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E36F8" w:rsidRDefault="00DE36F8" w:rsidP="00882C47">
      <w:pPr>
        <w:rPr>
          <w:rFonts w:ascii="Sylfaen" w:hAnsi="Sylfaen" w:cs="Arial"/>
          <w:sz w:val="20"/>
          <w:szCs w:val="20"/>
          <w:lang w:val="en-US"/>
        </w:rPr>
      </w:pPr>
    </w:p>
    <w:p w:rsidR="00D4600C" w:rsidRDefault="00D4600C" w:rsidP="00D460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:rsidR="00D4600C" w:rsidRPr="002A5CC0" w:rsidRDefault="00D4600C" w:rsidP="00D460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53A9D">
        <w:rPr>
          <w:rFonts w:ascii="Sylfaen" w:hAnsi="Sylfaen" w:cs="Arial"/>
          <w:b/>
          <w:sz w:val="20"/>
          <w:szCs w:val="20"/>
          <w:lang w:val="ka-GE"/>
        </w:rPr>
        <w:t xml:space="preserve">მოდულის 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განმახორციელებელი </w:t>
      </w:r>
      <w:r>
        <w:rPr>
          <w:rFonts w:ascii="Sylfaen" w:hAnsi="Sylfaen" w:cs="Arial"/>
          <w:b/>
          <w:sz w:val="20"/>
          <w:szCs w:val="20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პირი</w:t>
      </w:r>
    </w:p>
    <w:tbl>
      <w:tblPr>
        <w:tblStyle w:val="TableGrid"/>
        <w:tblW w:w="5000" w:type="pct"/>
        <w:tblLook w:val="04A0"/>
      </w:tblPr>
      <w:tblGrid>
        <w:gridCol w:w="860"/>
        <w:gridCol w:w="7087"/>
        <w:gridCol w:w="6947"/>
      </w:tblGrid>
      <w:tr w:rsidR="00D4600C" w:rsidRPr="00053A9D" w:rsidTr="0001425D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C" w:rsidRPr="00053A9D" w:rsidRDefault="00D4600C" w:rsidP="0001425D">
            <w:pPr>
              <w:spacing w:before="120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0C" w:rsidRPr="00053A9D" w:rsidRDefault="00D4600C" w:rsidP="0001425D">
            <w:pPr>
              <w:tabs>
                <w:tab w:val="left" w:pos="1182"/>
              </w:tabs>
              <w:spacing w:before="120" w:after="20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053A9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0C" w:rsidRPr="004237C1" w:rsidRDefault="004237C1" w:rsidP="0001425D">
            <w:pPr>
              <w:spacing w:before="120" w:after="20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გარემო</w:t>
            </w:r>
          </w:p>
        </w:tc>
      </w:tr>
      <w:tr w:rsidR="00D4600C" w:rsidRPr="00053A9D" w:rsidTr="0001425D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0C" w:rsidRPr="00053A9D" w:rsidRDefault="00D4600C" w:rsidP="0001425D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53A9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0C" w:rsidRPr="00407304" w:rsidRDefault="00D4600C" w:rsidP="0001425D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ლალი სრესელი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C" w:rsidRPr="004237C1" w:rsidRDefault="004237C1" w:rsidP="004237C1">
            <w:pPr>
              <w:pStyle w:val="ListParagraph"/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37C1">
              <w:rPr>
                <w:b/>
                <w:lang w:val="en-US"/>
              </w:rPr>
              <w:t xml:space="preserve">A </w:t>
            </w:r>
            <w:r w:rsidRPr="004237C1">
              <w:rPr>
                <w:rFonts w:ascii="Sylfaen" w:hAnsi="Sylfaen"/>
                <w:b/>
                <w:lang w:val="ka-GE"/>
              </w:rPr>
              <w:t>გარემო</w:t>
            </w:r>
          </w:p>
        </w:tc>
      </w:tr>
    </w:tbl>
    <w:p w:rsidR="00D4600C" w:rsidRPr="00D4600C" w:rsidRDefault="00D4600C" w:rsidP="00882C47">
      <w:pPr>
        <w:rPr>
          <w:rFonts w:ascii="Sylfaen" w:hAnsi="Sylfaen" w:cs="Arial"/>
          <w:sz w:val="20"/>
          <w:szCs w:val="20"/>
          <w:lang w:val="en-US"/>
        </w:rPr>
      </w:pPr>
    </w:p>
    <w:sectPr w:rsidR="00D4600C" w:rsidRPr="00D4600C" w:rsidSect="000921E9"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9B4" w:rsidRDefault="007E79B4" w:rsidP="00185B3C">
      <w:pPr>
        <w:spacing w:after="0" w:line="240" w:lineRule="auto"/>
      </w:pPr>
      <w:r>
        <w:separator/>
      </w:r>
    </w:p>
  </w:endnote>
  <w:endnote w:type="continuationSeparator" w:id="1">
    <w:p w:rsidR="007E79B4" w:rsidRDefault="007E79B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6E50" w:rsidRDefault="002B490E">
        <w:pPr>
          <w:pStyle w:val="Footer"/>
          <w:jc w:val="right"/>
        </w:pPr>
        <w:r>
          <w:fldChar w:fldCharType="begin"/>
        </w:r>
        <w:r w:rsidR="00396E50">
          <w:instrText xml:space="preserve"> PAGE   \* MERGEFORMAT </w:instrText>
        </w:r>
        <w:r>
          <w:fldChar w:fldCharType="separate"/>
        </w:r>
        <w:r w:rsidR="004237C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96E50" w:rsidRDefault="00396E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9B4" w:rsidRDefault="007E79B4" w:rsidP="00185B3C">
      <w:pPr>
        <w:spacing w:after="0" w:line="240" w:lineRule="auto"/>
      </w:pPr>
      <w:r>
        <w:separator/>
      </w:r>
    </w:p>
  </w:footnote>
  <w:footnote w:type="continuationSeparator" w:id="1">
    <w:p w:rsidR="007E79B4" w:rsidRDefault="007E79B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0A3AC710"/>
    <w:lvl w:ilvl="0" w:tplc="43C2FAD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E50DC"/>
    <w:multiLevelType w:val="hybridMultilevel"/>
    <w:tmpl w:val="9464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A772BD"/>
    <w:multiLevelType w:val="hybridMultilevel"/>
    <w:tmpl w:val="A1CE0A7A"/>
    <w:lvl w:ilvl="0" w:tplc="67104B58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CF45F1F"/>
    <w:multiLevelType w:val="hybridMultilevel"/>
    <w:tmpl w:val="CB541292"/>
    <w:lvl w:ilvl="0" w:tplc="EE12E7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6"/>
  </w:num>
  <w:num w:numId="4">
    <w:abstractNumId w:val="28"/>
  </w:num>
  <w:num w:numId="5">
    <w:abstractNumId w:val="37"/>
  </w:num>
  <w:num w:numId="6">
    <w:abstractNumId w:val="26"/>
  </w:num>
  <w:num w:numId="7">
    <w:abstractNumId w:val="0"/>
  </w:num>
  <w:num w:numId="8">
    <w:abstractNumId w:val="19"/>
  </w:num>
  <w:num w:numId="9">
    <w:abstractNumId w:val="36"/>
  </w:num>
  <w:num w:numId="10">
    <w:abstractNumId w:val="25"/>
  </w:num>
  <w:num w:numId="11">
    <w:abstractNumId w:val="12"/>
  </w:num>
  <w:num w:numId="12">
    <w:abstractNumId w:val="32"/>
  </w:num>
  <w:num w:numId="13">
    <w:abstractNumId w:val="17"/>
  </w:num>
  <w:num w:numId="14">
    <w:abstractNumId w:val="22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1"/>
  </w:num>
  <w:num w:numId="20">
    <w:abstractNumId w:val="5"/>
  </w:num>
  <w:num w:numId="21">
    <w:abstractNumId w:val="24"/>
  </w:num>
  <w:num w:numId="22">
    <w:abstractNumId w:val="38"/>
  </w:num>
  <w:num w:numId="23">
    <w:abstractNumId w:val="31"/>
  </w:num>
  <w:num w:numId="24">
    <w:abstractNumId w:val="23"/>
  </w:num>
  <w:num w:numId="25">
    <w:abstractNumId w:val="30"/>
  </w:num>
  <w:num w:numId="26">
    <w:abstractNumId w:val="29"/>
  </w:num>
  <w:num w:numId="27">
    <w:abstractNumId w:val="1"/>
  </w:num>
  <w:num w:numId="28">
    <w:abstractNumId w:val="34"/>
  </w:num>
  <w:num w:numId="29">
    <w:abstractNumId w:val="20"/>
  </w:num>
  <w:num w:numId="30">
    <w:abstractNumId w:val="7"/>
  </w:num>
  <w:num w:numId="31">
    <w:abstractNumId w:val="33"/>
  </w:num>
  <w:num w:numId="32">
    <w:abstractNumId w:val="14"/>
  </w:num>
  <w:num w:numId="33">
    <w:abstractNumId w:val="18"/>
  </w:num>
  <w:num w:numId="34">
    <w:abstractNumId w:val="35"/>
  </w:num>
  <w:num w:numId="35">
    <w:abstractNumId w:val="39"/>
  </w:num>
  <w:num w:numId="36">
    <w:abstractNumId w:val="13"/>
  </w:num>
  <w:num w:numId="37">
    <w:abstractNumId w:val="16"/>
  </w:num>
  <w:num w:numId="38">
    <w:abstractNumId w:val="4"/>
  </w:num>
  <w:num w:numId="39">
    <w:abstractNumId w:val="9"/>
  </w:num>
  <w:num w:numId="40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103F"/>
    <w:rsid w:val="000527BF"/>
    <w:rsid w:val="00053E4C"/>
    <w:rsid w:val="00053FED"/>
    <w:rsid w:val="000547FF"/>
    <w:rsid w:val="00057861"/>
    <w:rsid w:val="00063197"/>
    <w:rsid w:val="00064A5A"/>
    <w:rsid w:val="00071CD1"/>
    <w:rsid w:val="00073549"/>
    <w:rsid w:val="00074C59"/>
    <w:rsid w:val="00074CCF"/>
    <w:rsid w:val="000767CA"/>
    <w:rsid w:val="00077FC5"/>
    <w:rsid w:val="000921E9"/>
    <w:rsid w:val="00096E7D"/>
    <w:rsid w:val="0009772D"/>
    <w:rsid w:val="000A529D"/>
    <w:rsid w:val="000A6D76"/>
    <w:rsid w:val="000B3221"/>
    <w:rsid w:val="000B78F7"/>
    <w:rsid w:val="000B7953"/>
    <w:rsid w:val="000C1C66"/>
    <w:rsid w:val="000C71CE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63D53"/>
    <w:rsid w:val="00165645"/>
    <w:rsid w:val="00171BBE"/>
    <w:rsid w:val="00174F99"/>
    <w:rsid w:val="001820AC"/>
    <w:rsid w:val="00185B3C"/>
    <w:rsid w:val="001914B5"/>
    <w:rsid w:val="00195293"/>
    <w:rsid w:val="001952A2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6034"/>
    <w:rsid w:val="001E0B05"/>
    <w:rsid w:val="001E1467"/>
    <w:rsid w:val="001E7897"/>
    <w:rsid w:val="002005AF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474A"/>
    <w:rsid w:val="00255BEC"/>
    <w:rsid w:val="00257309"/>
    <w:rsid w:val="00261FCB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9621B"/>
    <w:rsid w:val="002A045D"/>
    <w:rsid w:val="002A1DDC"/>
    <w:rsid w:val="002A3920"/>
    <w:rsid w:val="002A4269"/>
    <w:rsid w:val="002A5D19"/>
    <w:rsid w:val="002B0494"/>
    <w:rsid w:val="002B2B07"/>
    <w:rsid w:val="002B490E"/>
    <w:rsid w:val="002B70AB"/>
    <w:rsid w:val="002B7E95"/>
    <w:rsid w:val="002C2AA2"/>
    <w:rsid w:val="002C3E91"/>
    <w:rsid w:val="002C5D57"/>
    <w:rsid w:val="002C61ED"/>
    <w:rsid w:val="002C695E"/>
    <w:rsid w:val="002C7EC2"/>
    <w:rsid w:val="002D5907"/>
    <w:rsid w:val="002D5A93"/>
    <w:rsid w:val="002D6440"/>
    <w:rsid w:val="002E088E"/>
    <w:rsid w:val="002E1123"/>
    <w:rsid w:val="002E4572"/>
    <w:rsid w:val="002E5E11"/>
    <w:rsid w:val="002E5F84"/>
    <w:rsid w:val="002E7459"/>
    <w:rsid w:val="002E7C79"/>
    <w:rsid w:val="002E7DEC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4399"/>
    <w:rsid w:val="003578E9"/>
    <w:rsid w:val="003603C6"/>
    <w:rsid w:val="00376148"/>
    <w:rsid w:val="00376622"/>
    <w:rsid w:val="00380C55"/>
    <w:rsid w:val="00381879"/>
    <w:rsid w:val="00384B2B"/>
    <w:rsid w:val="003872D9"/>
    <w:rsid w:val="00392CDB"/>
    <w:rsid w:val="00393C04"/>
    <w:rsid w:val="00396E50"/>
    <w:rsid w:val="003A40C3"/>
    <w:rsid w:val="003A5138"/>
    <w:rsid w:val="003A52CD"/>
    <w:rsid w:val="003B1EEA"/>
    <w:rsid w:val="003B23A0"/>
    <w:rsid w:val="003B4EC3"/>
    <w:rsid w:val="003B5454"/>
    <w:rsid w:val="003D5554"/>
    <w:rsid w:val="003D6C2A"/>
    <w:rsid w:val="003E1BC2"/>
    <w:rsid w:val="003E38B4"/>
    <w:rsid w:val="003E6509"/>
    <w:rsid w:val="003F04D7"/>
    <w:rsid w:val="003F06D1"/>
    <w:rsid w:val="003F2E52"/>
    <w:rsid w:val="00401CDC"/>
    <w:rsid w:val="00401D25"/>
    <w:rsid w:val="004052D7"/>
    <w:rsid w:val="00405D83"/>
    <w:rsid w:val="00407922"/>
    <w:rsid w:val="004107DF"/>
    <w:rsid w:val="004167DA"/>
    <w:rsid w:val="00420993"/>
    <w:rsid w:val="00422F8D"/>
    <w:rsid w:val="004237C1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5084"/>
    <w:rsid w:val="0043593E"/>
    <w:rsid w:val="0044166A"/>
    <w:rsid w:val="0044274A"/>
    <w:rsid w:val="004439AA"/>
    <w:rsid w:val="00445B79"/>
    <w:rsid w:val="00447893"/>
    <w:rsid w:val="00451143"/>
    <w:rsid w:val="00451D59"/>
    <w:rsid w:val="00453C29"/>
    <w:rsid w:val="00455F5D"/>
    <w:rsid w:val="0045652C"/>
    <w:rsid w:val="00460555"/>
    <w:rsid w:val="004626CB"/>
    <w:rsid w:val="00464131"/>
    <w:rsid w:val="0047592C"/>
    <w:rsid w:val="00475DB8"/>
    <w:rsid w:val="00475EC6"/>
    <w:rsid w:val="0048390D"/>
    <w:rsid w:val="0048642B"/>
    <w:rsid w:val="00490842"/>
    <w:rsid w:val="00492F66"/>
    <w:rsid w:val="004A1E3F"/>
    <w:rsid w:val="004A24A9"/>
    <w:rsid w:val="004B0BD5"/>
    <w:rsid w:val="004B5554"/>
    <w:rsid w:val="004B75BD"/>
    <w:rsid w:val="004C1676"/>
    <w:rsid w:val="004C3EB4"/>
    <w:rsid w:val="004C5735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6AA0"/>
    <w:rsid w:val="00566EDE"/>
    <w:rsid w:val="0056760F"/>
    <w:rsid w:val="005679EF"/>
    <w:rsid w:val="00572EFB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B66C6"/>
    <w:rsid w:val="005D0182"/>
    <w:rsid w:val="005D38F2"/>
    <w:rsid w:val="005D4196"/>
    <w:rsid w:val="005D46E2"/>
    <w:rsid w:val="005D61BC"/>
    <w:rsid w:val="005D6C94"/>
    <w:rsid w:val="005E25B8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48C0"/>
    <w:rsid w:val="00626381"/>
    <w:rsid w:val="00630C52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5C07"/>
    <w:rsid w:val="006C607E"/>
    <w:rsid w:val="006C6599"/>
    <w:rsid w:val="006C6908"/>
    <w:rsid w:val="006C7D74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6F2925"/>
    <w:rsid w:val="007003EE"/>
    <w:rsid w:val="00705CCD"/>
    <w:rsid w:val="00707184"/>
    <w:rsid w:val="007108CA"/>
    <w:rsid w:val="0071187D"/>
    <w:rsid w:val="007120D9"/>
    <w:rsid w:val="00713076"/>
    <w:rsid w:val="00717D63"/>
    <w:rsid w:val="00721C53"/>
    <w:rsid w:val="007276B1"/>
    <w:rsid w:val="0073085F"/>
    <w:rsid w:val="00731E1E"/>
    <w:rsid w:val="00732A49"/>
    <w:rsid w:val="007367C7"/>
    <w:rsid w:val="0073716A"/>
    <w:rsid w:val="00737213"/>
    <w:rsid w:val="00737F9E"/>
    <w:rsid w:val="0074174F"/>
    <w:rsid w:val="007424E3"/>
    <w:rsid w:val="00744D73"/>
    <w:rsid w:val="0074643C"/>
    <w:rsid w:val="00746501"/>
    <w:rsid w:val="007513D3"/>
    <w:rsid w:val="007515B0"/>
    <w:rsid w:val="00751D4F"/>
    <w:rsid w:val="007538BE"/>
    <w:rsid w:val="00761F29"/>
    <w:rsid w:val="00762AF2"/>
    <w:rsid w:val="00764FD8"/>
    <w:rsid w:val="0076535D"/>
    <w:rsid w:val="00770D65"/>
    <w:rsid w:val="00772C0F"/>
    <w:rsid w:val="00775CB3"/>
    <w:rsid w:val="007776AB"/>
    <w:rsid w:val="00780619"/>
    <w:rsid w:val="007813A2"/>
    <w:rsid w:val="007817B6"/>
    <w:rsid w:val="007825EA"/>
    <w:rsid w:val="00783563"/>
    <w:rsid w:val="00786A5B"/>
    <w:rsid w:val="00787F4D"/>
    <w:rsid w:val="00791516"/>
    <w:rsid w:val="00793749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C7980"/>
    <w:rsid w:val="007D0EE3"/>
    <w:rsid w:val="007D3ACA"/>
    <w:rsid w:val="007D73F9"/>
    <w:rsid w:val="007E151D"/>
    <w:rsid w:val="007E2411"/>
    <w:rsid w:val="007E296A"/>
    <w:rsid w:val="007E79B4"/>
    <w:rsid w:val="007F0272"/>
    <w:rsid w:val="007F0B70"/>
    <w:rsid w:val="007F2E4E"/>
    <w:rsid w:val="007F7134"/>
    <w:rsid w:val="00803A39"/>
    <w:rsid w:val="00806378"/>
    <w:rsid w:val="008063CB"/>
    <w:rsid w:val="008127D6"/>
    <w:rsid w:val="00812AFD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389D"/>
    <w:rsid w:val="0085470C"/>
    <w:rsid w:val="00854759"/>
    <w:rsid w:val="008548ED"/>
    <w:rsid w:val="0087147A"/>
    <w:rsid w:val="00871B1E"/>
    <w:rsid w:val="0087206B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93C97"/>
    <w:rsid w:val="008A07FA"/>
    <w:rsid w:val="008A41B2"/>
    <w:rsid w:val="008B2BEF"/>
    <w:rsid w:val="008B3DA6"/>
    <w:rsid w:val="008B68B3"/>
    <w:rsid w:val="008B6BC5"/>
    <w:rsid w:val="008D1F2F"/>
    <w:rsid w:val="008D5C1C"/>
    <w:rsid w:val="008D73EB"/>
    <w:rsid w:val="008E2AAE"/>
    <w:rsid w:val="008E3D6B"/>
    <w:rsid w:val="008E44E1"/>
    <w:rsid w:val="008E457C"/>
    <w:rsid w:val="008E4628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5534"/>
    <w:rsid w:val="009858DC"/>
    <w:rsid w:val="00993913"/>
    <w:rsid w:val="00996117"/>
    <w:rsid w:val="009A2422"/>
    <w:rsid w:val="009A3BAB"/>
    <w:rsid w:val="009B1C86"/>
    <w:rsid w:val="009B2315"/>
    <w:rsid w:val="009B570C"/>
    <w:rsid w:val="009B7097"/>
    <w:rsid w:val="009C1473"/>
    <w:rsid w:val="009C1B6F"/>
    <w:rsid w:val="009C386F"/>
    <w:rsid w:val="009D3871"/>
    <w:rsid w:val="009D75E5"/>
    <w:rsid w:val="009D7C19"/>
    <w:rsid w:val="009E5736"/>
    <w:rsid w:val="009F0F45"/>
    <w:rsid w:val="009F15CF"/>
    <w:rsid w:val="009F1EF3"/>
    <w:rsid w:val="009F3335"/>
    <w:rsid w:val="009F3968"/>
    <w:rsid w:val="009F3F47"/>
    <w:rsid w:val="009F58F9"/>
    <w:rsid w:val="009F6FAD"/>
    <w:rsid w:val="00A03895"/>
    <w:rsid w:val="00A052CD"/>
    <w:rsid w:val="00A1504B"/>
    <w:rsid w:val="00A15773"/>
    <w:rsid w:val="00A15D3C"/>
    <w:rsid w:val="00A168A8"/>
    <w:rsid w:val="00A20636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2DE2"/>
    <w:rsid w:val="00A83608"/>
    <w:rsid w:val="00A836C0"/>
    <w:rsid w:val="00A8453C"/>
    <w:rsid w:val="00A9214F"/>
    <w:rsid w:val="00A92A99"/>
    <w:rsid w:val="00A946A0"/>
    <w:rsid w:val="00A95371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20F35"/>
    <w:rsid w:val="00B22065"/>
    <w:rsid w:val="00B249A9"/>
    <w:rsid w:val="00B24A1A"/>
    <w:rsid w:val="00B255AD"/>
    <w:rsid w:val="00B270C6"/>
    <w:rsid w:val="00B279D8"/>
    <w:rsid w:val="00B31C23"/>
    <w:rsid w:val="00B31E89"/>
    <w:rsid w:val="00B33355"/>
    <w:rsid w:val="00B33A6C"/>
    <w:rsid w:val="00B34146"/>
    <w:rsid w:val="00B41715"/>
    <w:rsid w:val="00B426A7"/>
    <w:rsid w:val="00B4393A"/>
    <w:rsid w:val="00B50568"/>
    <w:rsid w:val="00B509CD"/>
    <w:rsid w:val="00B5624E"/>
    <w:rsid w:val="00B5684C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4A86"/>
    <w:rsid w:val="00B76221"/>
    <w:rsid w:val="00B7679C"/>
    <w:rsid w:val="00B81487"/>
    <w:rsid w:val="00B87622"/>
    <w:rsid w:val="00B90749"/>
    <w:rsid w:val="00B92C76"/>
    <w:rsid w:val="00B93264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0E75"/>
    <w:rsid w:val="00C026D0"/>
    <w:rsid w:val="00C02F6A"/>
    <w:rsid w:val="00C03A3D"/>
    <w:rsid w:val="00C03C43"/>
    <w:rsid w:val="00C076EC"/>
    <w:rsid w:val="00C13BA2"/>
    <w:rsid w:val="00C145F3"/>
    <w:rsid w:val="00C14BF4"/>
    <w:rsid w:val="00C14F65"/>
    <w:rsid w:val="00C204C4"/>
    <w:rsid w:val="00C22F4A"/>
    <w:rsid w:val="00C232D0"/>
    <w:rsid w:val="00C242F9"/>
    <w:rsid w:val="00C250E5"/>
    <w:rsid w:val="00C26018"/>
    <w:rsid w:val="00C32A04"/>
    <w:rsid w:val="00C37A84"/>
    <w:rsid w:val="00C41B5A"/>
    <w:rsid w:val="00C4637F"/>
    <w:rsid w:val="00C507F1"/>
    <w:rsid w:val="00C51D08"/>
    <w:rsid w:val="00C5310A"/>
    <w:rsid w:val="00C56C73"/>
    <w:rsid w:val="00C6358C"/>
    <w:rsid w:val="00C63CA4"/>
    <w:rsid w:val="00C65E89"/>
    <w:rsid w:val="00C72265"/>
    <w:rsid w:val="00C747E2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15617"/>
    <w:rsid w:val="00D16822"/>
    <w:rsid w:val="00D247A2"/>
    <w:rsid w:val="00D24EED"/>
    <w:rsid w:val="00D30970"/>
    <w:rsid w:val="00D35B14"/>
    <w:rsid w:val="00D35BF2"/>
    <w:rsid w:val="00D36DD8"/>
    <w:rsid w:val="00D40DD1"/>
    <w:rsid w:val="00D42EA1"/>
    <w:rsid w:val="00D4397C"/>
    <w:rsid w:val="00D44B87"/>
    <w:rsid w:val="00D4600C"/>
    <w:rsid w:val="00D464AC"/>
    <w:rsid w:val="00D47EF7"/>
    <w:rsid w:val="00D501D7"/>
    <w:rsid w:val="00D50E6E"/>
    <w:rsid w:val="00D53A19"/>
    <w:rsid w:val="00D548EB"/>
    <w:rsid w:val="00D54C11"/>
    <w:rsid w:val="00D5543E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4220"/>
    <w:rsid w:val="00DC7234"/>
    <w:rsid w:val="00DD24E4"/>
    <w:rsid w:val="00DE1E79"/>
    <w:rsid w:val="00DE1FED"/>
    <w:rsid w:val="00DE2B2F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4CA4"/>
    <w:rsid w:val="00E25D73"/>
    <w:rsid w:val="00E26723"/>
    <w:rsid w:val="00E26B50"/>
    <w:rsid w:val="00E33689"/>
    <w:rsid w:val="00E34639"/>
    <w:rsid w:val="00E375DD"/>
    <w:rsid w:val="00E37895"/>
    <w:rsid w:val="00E501F4"/>
    <w:rsid w:val="00E50A7C"/>
    <w:rsid w:val="00E52EAA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0E18"/>
    <w:rsid w:val="00E7435B"/>
    <w:rsid w:val="00E771D4"/>
    <w:rsid w:val="00E7743A"/>
    <w:rsid w:val="00E77479"/>
    <w:rsid w:val="00E84BC8"/>
    <w:rsid w:val="00E85748"/>
    <w:rsid w:val="00E8621E"/>
    <w:rsid w:val="00E870E2"/>
    <w:rsid w:val="00E926EB"/>
    <w:rsid w:val="00E92C15"/>
    <w:rsid w:val="00E9305B"/>
    <w:rsid w:val="00E94E0C"/>
    <w:rsid w:val="00EA2AC4"/>
    <w:rsid w:val="00EA3B13"/>
    <w:rsid w:val="00EA405C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068FA"/>
    <w:rsid w:val="00F25A93"/>
    <w:rsid w:val="00F27F2F"/>
    <w:rsid w:val="00F30A4C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0BCE"/>
    <w:rsid w:val="00F711C1"/>
    <w:rsid w:val="00F71615"/>
    <w:rsid w:val="00F72F90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C74B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1E1467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4600C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atsne.gov.ge/index.php?option=com_ldmssearch&amp;view=docView&amp;id=116808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atsne.gov.ge/index.php?option=com_ldmssearch&amp;view=docView&amp;id=104371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atsne.gov.ge/index.php?option=com_ldmssearch&amp;view=docView&amp;id=11678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B84D28-1FA6-407C-969C-0F696E0C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13</Pages>
  <Words>3035</Words>
  <Characters>17301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mari</cp:lastModifiedBy>
  <cp:revision>297</cp:revision>
  <cp:lastPrinted>2016-11-29T12:18:00Z</cp:lastPrinted>
  <dcterms:created xsi:type="dcterms:W3CDTF">2016-03-22T17:04:00Z</dcterms:created>
  <dcterms:modified xsi:type="dcterms:W3CDTF">2021-03-10T08:27:00Z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